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</w:pPr>
      <w:r>
        <w:rPr>
          <w:rtl w:val="0"/>
          <w:lang w:val="de-DE"/>
        </w:rPr>
        <w:t xml:space="preserve">Hello </w:t>
      </w:r>
      <w:commentRangeStart w:id="0"/>
      <w:r>
        <w:rPr>
          <w:rtl w:val="0"/>
          <w:lang w:val="de-DE"/>
        </w:rPr>
        <w:t>World</w:t>
      </w:r>
      <w:commentRangeEnd w:id="0"/>
      <w:r>
        <w:commentReference w:id="0"/>
      </w:r>
      <w:r>
        <w:rPr>
          <w:rFonts w:ascii="Helvetica Neue" w:cs="Helvetica Neue" w:hAnsi="Helvetica Neue" w:eastAsia="Helvetica Neue"/>
          <w:b w:val="0"/>
          <w:bCs w:val="0"/>
          <w:i w:val="0"/>
          <w:iCs w:val="0"/>
          <w:vertAlign w:val="superscript"/>
        </w:rPr>
        <w:footnoteReference w:id="1"/>
      </w:r>
      <w:r>
        <w:rPr>
          <w:rtl w:val="0"/>
          <w:lang w:val="de-DE"/>
        </w:rPr>
        <w:t>!</w:t>
      </w:r>
    </w:p>
    <w:p>
      <w:pPr>
        <w:pStyle w:val="Text A"/>
      </w:pPr>
      <w:r>
        <mc:AlternateContent>
          <mc:Choice Requires="wpg">
            <w:drawing xmlns:a="http://schemas.openxmlformats.org/drawingml/2006/main">
              <wp:anchor distT="152400" distB="152400" distL="152400" distR="152400" simplePos="0" relativeHeight="251659264" behindDoc="0" locked="0" layoutInCell="1" allowOverlap="1">
                <wp:simplePos x="0" y="0"/>
                <wp:positionH relativeFrom="margin">
                  <wp:posOffset>1778388</wp:posOffset>
                </wp:positionH>
                <wp:positionV relativeFrom="line">
                  <wp:posOffset>671490</wp:posOffset>
                </wp:positionV>
                <wp:extent cx="3590973" cy="2363233"/>
                <wp:effectExtent l="0" t="0" r="0" b="0"/>
                <wp:wrapTopAndBottom distT="152400" distB="152400"/>
                <wp:docPr id="1073741827" name="officeArt object" descr="Gruppieren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0973" cy="2363233"/>
                          <a:chOff x="0" y="0"/>
                          <a:chExt cx="3590972" cy="2363232"/>
                        </a:xfrm>
                      </wpg:grpSpPr>
                      <pic:pic xmlns:pic="http://schemas.openxmlformats.org/drawingml/2006/picture">
                        <pic:nvPicPr>
                          <pic:cNvPr id="1073741825" name="Space" descr="Space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rcRect l="0" t="0" r="0" b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0973" cy="1953798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6" name="Caption"/>
                        <wps:cNvSpPr/>
                        <wps:spPr>
                          <a:xfrm>
                            <a:off x="0" y="2055415"/>
                            <a:ext cx="3590973" cy="307818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000000">
                              <a:alpha val="0"/>
                            </a:srgbClr>
                          </a:solidFill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Objektuntertitel"/>
                                <w:bidi w:val="0"/>
                              </w:pPr>
                              <w:r>
                                <w:rPr>
                                  <w:rtl w:val="0"/>
                                </w:rPr>
                                <w:t>An image of space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140.0pt;margin-top:52.9pt;width:282.8pt;height:186.1pt;z-index:251659264;mso-position-horizontal:absolute;mso-position-horizontal-relative:margin;mso-position-vertical:absolute;mso-position-vertical-relative:line;mso-wrap-distance-left:12.0pt;mso-wrap-distance-top:12.0pt;mso-wrap-distance-right:12.0pt;mso-wrap-distance-bottom:12.0pt;" coordorigin="0,0" coordsize="3590973,2363233">
                <w10:wrap type="topAndBottom" side="bothSides" anchorx="margin"/>
                <v:shape id="_x0000_s1027" type="#_x0000_t75" style="position:absolute;left:0;top:0;width:3590973;height:1953798;">
                  <v:imagedata r:id="rId4" o:title="Bildschirmfoto 2025-12-28 um 10.41.32.png"/>
                </v:shape>
                <v:roundrect id="_x0000_s1028" style="position:absolute;left:0;top:2055416;width:3590973;height:307817;" adj="0">
                  <v:fill color="#000000" opacity="0.0%" type="solid"/>
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Objektuntertitel"/>
                          <w:bidi w:val="0"/>
                        </w:pPr>
                        <w:r>
                          <w:rPr>
                            <w:rtl w:val="0"/>
                          </w:rPr>
                          <w:t>An image of space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tbl>
      <w:tblPr>
        <w:tblW w:w="9630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4815"/>
        <w:gridCol w:w="4815"/>
      </w:tblGrid>
      <w:tr>
        <w:tblPrEx>
          <w:shd w:val="clear" w:color="auto" w:fill="cadfff"/>
        </w:tblPrEx>
        <w:trPr>
          <w:trHeight w:val="305" w:hRule="atLeast"/>
        </w:trPr>
        <w:tc>
          <w:tcPr>
            <w:tcW w:type="dxa" w:w="481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ellenstil 2"/>
            </w:pPr>
            <w:r>
              <w:rPr>
                <w:shd w:val="nil" w:color="auto" w:fill="auto"/>
                <w:rtl w:val="0"/>
                <w:lang w:val="en-US"/>
              </w:rPr>
              <w:t>Income</w:t>
            </w:r>
          </w:p>
        </w:tc>
        <w:tc>
          <w:tcPr>
            <w:tcW w:type="dxa" w:w="481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ellenstil 2"/>
            </w:pPr>
            <w:r>
              <w:rPr>
                <w:shd w:val="nil" w:color="auto" w:fill="auto"/>
                <w:rtl w:val="0"/>
                <w:lang w:val="en-US"/>
              </w:rPr>
              <w:t>tax</w:t>
            </w:r>
          </w:p>
        </w:tc>
      </w:tr>
      <w:tr>
        <w:tblPrEx>
          <w:shd w:val="clear" w:color="auto" w:fill="cadfff"/>
        </w:tblPrEx>
        <w:trPr>
          <w:trHeight w:val="305" w:hRule="atLeast"/>
        </w:trPr>
        <w:tc>
          <w:tcPr>
            <w:tcW w:type="dxa" w:w="481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B"/>
              <w:jc w:val="right"/>
            </w:pPr>
            <w:r>
              <w:rPr>
                <w:rFonts w:ascii="Helvetica Neue" w:hAnsi="Helvetica Neue"/>
                <w:sz w:val="20"/>
                <w:szCs w:val="20"/>
                <w:shd w:val="nil" w:color="auto" w:fill="auto"/>
                <w:rtl w:val="0"/>
                <w:lang w:val="en-US"/>
              </w:rPr>
              <w:t>119</w:t>
            </w:r>
          </w:p>
        </w:tc>
        <w:tc>
          <w:tcPr>
            <w:tcW w:type="dxa" w:w="481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ext B"/>
              <w:jc w:val="right"/>
            </w:pPr>
            <w:r>
              <w:rPr>
                <w:rFonts w:ascii="Helvetica Neue" w:hAnsi="Helvetica Neue"/>
                <w:sz w:val="20"/>
                <w:szCs w:val="20"/>
                <w:shd w:val="nil" w:color="auto" w:fill="auto"/>
                <w:rtl w:val="0"/>
                <w:lang w:val="en-US"/>
              </w:rPr>
              <w:t>19</w:t>
            </w:r>
          </w:p>
        </w:tc>
      </w:tr>
    </w:tbl>
    <w:p>
      <w:pPr>
        <w:pStyle w:val="Text A"/>
        <w:widowControl w:val="0"/>
        <w:ind w:left="216" w:hanging="216"/>
      </w:pPr>
    </w:p>
    <w:p>
      <w:pPr>
        <w:pStyle w:val="Text A"/>
        <w:widowControl w:val="0"/>
        <w:ind w:left="108" w:hanging="108"/>
      </w:pPr>
    </w:p>
    <w:p>
      <w:pPr>
        <w:pStyle w:val="Text A"/>
      </w:pPr>
    </w:p>
    <w:p>
      <w:pPr>
        <w:pStyle w:val="Text A"/>
      </w:pPr>
    </w:p>
    <w:p>
      <w:pPr>
        <w:pStyle w:val="Text A"/>
      </w:pPr>
    </w:p>
    <w:p>
      <w:pPr>
        <w:pStyle w:val="Text A"/>
      </w:pPr>
      <w:r>
        <w:rPr>
          <w:rtl w:val="0"/>
          <w:lang w:val="de-DE"/>
        </w:rPr>
        <w:t>Another sentence after the table.</w:t>
      </w:r>
    </w:p>
    <w:p>
      <w:pPr>
        <w:pStyle w:val="Text A"/>
      </w:pPr>
    </w:p>
    <w:p>
      <w:pPr>
        <w:pStyle w:val="Text A"/>
        <w:rPr>
          <w:color w:val="000000"/>
          <w:sz w:val="18"/>
        </w:rPr>
      </w:pPr>
      <m:oMathPara>
        <m:oMathParaPr>
          <m:jc m:val="left"/>
        </m:oMathParaPr>
        <m:oMath>
          <m:f>
            <m:f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22"/>
                  <w:szCs w:val="22"/>
                </w:rPr>
              </m:ctrlPr>
              <m:type m:val="bar"/>
            </m:fPr>
            <m:num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2"/>
                  <w:szCs w:val="22"/>
                </w:rPr>
                <m:t>3</m:t>
              </m:r>
            </m:num>
            <m:den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2"/>
                  <w:szCs w:val="22"/>
                </w:rPr>
                <m:t>4</m:t>
              </m:r>
            </m:den>
          </m:f>
          <m:r>
            <w:rPr xmlns:w="http://schemas.openxmlformats.org/wordprocessingml/2006/main">
              <w:rFonts w:ascii="Cambria Math" w:hAnsi="Cambria Math"/>
              <w:i/>
              <w:color w:val="000000"/>
              <w:sz w:val="22"/>
              <w:szCs w:val="22"/>
            </w:rPr>
            <m:t>×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22"/>
              <w:szCs w:val="22"/>
            </w:rPr>
            <m:t>4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22"/>
              <w:szCs w:val="22"/>
            </w:rPr>
            <m:t>=</m:t>
          </m:r>
          <m:rad>
            <m:radPr>
              <m:ctrlPr>
                <w:rPr xmlns:w="http://schemas.openxmlformats.org/wordprocessingml/2006/main">
                  <w:rFonts w:ascii="Cambria Math" w:hAnsi="Cambria Math"/>
                  <w:i/>
                  <w:color w:val="000000"/>
                  <w:sz w:val="22"/>
                  <w:szCs w:val="22"/>
                </w:rPr>
              </m:ctrlPr>
              <m:degHide m:val="on"/>
            </m:radPr>
            <m:deg/>
            <m:e>
              <m:r>
                <w:rPr xmlns:w="http://schemas.openxmlformats.org/wordprocessingml/2006/main">
                  <w:rFonts w:ascii="Cambria Math" w:hAnsi="Cambria Math"/>
                  <w:i/>
                  <w:color w:val="000000"/>
                  <w:sz w:val="22"/>
                  <w:szCs w:val="22"/>
                </w:rPr>
                <m:t>(</m:t>
              </m:r>
            </m:e>
          </m:rad>
          <m:r>
            <w:rPr xmlns:w="http://schemas.openxmlformats.org/wordprocessingml/2006/main">
              <w:rFonts w:ascii="Cambria Math" w:hAnsi="Cambria Math"/>
              <w:i/>
              <w:color w:val="000000"/>
              <w:sz w:val="22"/>
              <w:szCs w:val="22"/>
            </w:rPr>
            <m:t>9</m:t>
          </m:r>
          <m:r>
            <w:rPr xmlns:w="http://schemas.openxmlformats.org/wordprocessingml/2006/main">
              <w:rFonts w:ascii="Cambria Math" w:hAnsi="Cambria Math"/>
              <w:i/>
              <w:color w:val="000000"/>
              <w:sz w:val="22"/>
              <w:szCs w:val="22"/>
            </w:rPr>
            <m:t>)</m:t>
          </m:r>
        </m:oMath>
      </m:oMathPara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09" w:footer="850"/>
      <w:bidi w:val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 xmlns:wp="http://schemas.openxmlformats.org/drawingml/2006/wordprocessingDrawing" xmlns:w14="http://schemas.microsoft.com/office/word/2010/wordml">
  <w:comment w:id="0" w:author="User" w:date="2025-12-28T09:16:57Z">
    <w:p w14:paraId="1111FFFF">
      <w:pPr>
        <w:pStyle w:val="Standard"/>
      </w:pPr>
    </w:p>
    <w:p w14:paraId="11120000">
      <w:pPr>
        <w:pStyle w:val="Standard"/>
      </w:pPr>
      <w:r>
        <w:rPr>
          <w:rFonts w:cs="Arial Unicode MS" w:eastAsia="Arial Unicode MS"/>
          <w:rtl w:val="0"/>
        </w:rPr>
        <w:t>Nice!</w:t>
      </w:r>
    </w:p>
  </w:comment>
</w:comment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 Neue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12"/>
        <w:tab w:val="clear" w:pos="9020"/>
      </w:tabs>
    </w:pPr>
    <w:r>
      <w:rPr>
        <w:rtl w:val="0"/>
        <w:lang w:val="de-DE"/>
      </w:rPr>
      <w:t>My footer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m="http://schemas.openxmlformats.org/officeDocument/2006/math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Fußnote"/>
      </w:pPr>
      <w:r>
        <w:rPr>
          <w:vertAlign w:val="superscript"/>
        </w:rPr>
        <w:footnoteRef/>
      </w:r>
      <w:r>
        <w:rPr>
          <w:rFonts w:cs="Arial Unicode MS" w:eastAsia="Arial Unicode MS"/>
          <w:rtl w:val="0"/>
          <w:lang w:val="de-DE"/>
        </w:rPr>
        <w:t>A simple footnote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tabs>
        <w:tab w:val="center" w:pos="4819"/>
        <w:tab w:val="right" w:pos="9612"/>
        <w:tab w:val="clear" w:pos="9020"/>
      </w:tabs>
    </w:pPr>
    <w:r>
      <w:rPr>
        <w:rtl w:val="0"/>
        <w:lang w:val="de-DE"/>
      </w:rPr>
      <w:t>My header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Fußnote">
    <w:name w:val="Fußnote"/>
    <w:next w:val="Fußnot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Objektuntertitel">
    <w:name w:val="Objektuntertitel"/>
    <w:next w:val="Objektuntertite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Helvetica Neue Light" w:cs="Arial Unicode MS" w:hAnsi="Helvetica Neue Light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ellenstil 2">
    <w:name w:val="Tabellenstil 2"/>
    <w:next w:val="Tabellenstil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Text B">
    <w:name w:val="Text B"/>
    <w:next w:val="Text B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comments" Target="comments.xml"/><Relationship Id="rId8" Type="http://schemas.openxmlformats.org/officeDocument/2006/relationships/footnotes" Target="footnotes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