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测试文档</w:t>
      </w:r>
    </w:p>
    <w:p>
      <w:r>
        <w:t>这是第一个段落。它包含一些简单的中文文本。这段文字用于测试文档统计功能。</w:t>
      </w:r>
    </w:p>
    <w:p>
      <w:r>
        <w:t>第二个段落在这里。我们需要确保字数统计是准确的。Word 的统计功能会计算所有文字。</w:t>
      </w:r>
    </w:p>
    <w:p>
      <w:r>
        <w:t>最后一个段落。测试结束。谢谢使用 Office4AI。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