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49F5">
      <w:pPr>
        <w:rPr>
          <w:rFonts w:hint="eastAsia"/>
        </w:rPr>
      </w:pPr>
      <w:r>
        <w:rPr>
          <w:rFonts w:hint="eastAsia"/>
        </w:rPr>
        <w:t>D:\xxxxxx目录下报关单图片的结构化信息提取及表格生成任务：</w:t>
      </w:r>
    </w:p>
    <w:p w14:paraId="241F67FB">
      <w:pPr>
        <w:rPr>
          <w:rFonts w:hint="eastAsia"/>
        </w:rPr>
      </w:pPr>
      <w:r>
        <w:rPr>
          <w:rFonts w:hint="eastAsia"/>
        </w:rPr>
        <w:t>1. 图片处理要求：</w:t>
      </w:r>
    </w:p>
    <w:p w14:paraId="61D61515">
      <w:pPr>
        <w:rPr>
          <w:rFonts w:hint="eastAsia"/>
        </w:rPr>
      </w:pPr>
      <w:r>
        <w:rPr>
          <w:rFonts w:hint="eastAsia"/>
        </w:rPr>
        <w:t>- 识别标准海关进口货物报关单图片（字段名称行+字段内容行结构）</w:t>
      </w:r>
    </w:p>
    <w:p w14:paraId="46B0F687">
      <w:pPr>
        <w:rPr>
          <w:rFonts w:hint="eastAsia"/>
        </w:rPr>
      </w:pPr>
      <w:r>
        <w:rPr>
          <w:rFonts w:hint="eastAsia"/>
        </w:rPr>
        <w:t>- 必须提取字段（格式要求）：</w:t>
      </w:r>
    </w:p>
    <w:p w14:paraId="29C1F6A7">
      <w:pPr>
        <w:rPr>
          <w:rFonts w:hint="eastAsia"/>
        </w:rPr>
      </w:pPr>
      <w:r>
        <w:rPr>
          <w:rFonts w:hint="eastAsia"/>
        </w:rPr>
        <w:t>境内收货人（统一社会信用代码）</w:t>
      </w:r>
    </w:p>
    <w:p w14:paraId="5ADB914B">
      <w:pPr>
        <w:rPr>
          <w:rFonts w:hint="eastAsia"/>
        </w:rPr>
      </w:pPr>
      <w:r>
        <w:rPr>
          <w:rFonts w:hint="eastAsia"/>
        </w:rPr>
        <w:t>进境关别（固定值4208）</w:t>
      </w:r>
    </w:p>
    <w:p w14:paraId="08B566AD">
      <w:pPr>
        <w:rPr>
          <w:rFonts w:hint="eastAsia"/>
        </w:rPr>
      </w:pPr>
      <w:r>
        <w:rPr>
          <w:rFonts w:hint="eastAsia"/>
        </w:rPr>
        <w:t>进口日期/申报日期（YYYY-MM-DD格式）</w:t>
      </w:r>
    </w:p>
    <w:p w14:paraId="3D810204">
      <w:pPr>
        <w:rPr>
          <w:rFonts w:hint="eastAsia"/>
        </w:rPr>
      </w:pPr>
      <w:r>
        <w:rPr>
          <w:rFonts w:hint="eastAsia"/>
        </w:rPr>
        <w:t>备案号（18位数字）</w:t>
      </w:r>
    </w:p>
    <w:p w14:paraId="0D73A1D1">
      <w:pPr>
        <w:rPr>
          <w:rFonts w:hint="eastAsia"/>
        </w:rPr>
      </w:pPr>
      <w:r>
        <w:rPr>
          <w:rFonts w:hint="eastAsia"/>
        </w:rPr>
        <w:t>境外发货人（英文全称）</w:t>
      </w:r>
    </w:p>
    <w:p w14:paraId="4DA73426">
      <w:pPr>
        <w:rPr>
          <w:rFonts w:hint="eastAsia"/>
        </w:rPr>
      </w:pPr>
      <w:r>
        <w:rPr>
          <w:rFonts w:hint="eastAsia"/>
        </w:rPr>
        <w:t>运输方式（代码Z）</w:t>
      </w:r>
    </w:p>
    <w:p w14:paraId="4F10D97F">
      <w:pPr>
        <w:rPr>
          <w:rFonts w:hint="eastAsia"/>
        </w:rPr>
      </w:pPr>
      <w:r>
        <w:rPr>
          <w:rFonts w:hint="eastAsia"/>
        </w:rPr>
        <w:t>运输工具名称及航次号（中英文混合）</w:t>
      </w:r>
    </w:p>
    <w:p w14:paraId="4939E009">
      <w:pPr>
        <w:rPr>
          <w:rFonts w:hint="eastAsia"/>
        </w:rPr>
      </w:pPr>
      <w:r>
        <w:rPr>
          <w:rFonts w:hint="eastAsia"/>
        </w:rPr>
        <w:t>提运单号（字母数字组合）</w:t>
      </w:r>
    </w:p>
    <w:p w14:paraId="0899D84D">
      <w:pPr>
        <w:rPr>
          <w:rFonts w:hint="eastAsia"/>
        </w:rPr>
      </w:pPr>
      <w:r>
        <w:rPr>
          <w:rFonts w:hint="eastAsia"/>
        </w:rPr>
        <w:t>货物存放地点（地名+自定义编号）</w:t>
      </w:r>
    </w:p>
    <w:p w14:paraId="45BA8DA8">
      <w:pPr>
        <w:rPr>
          <w:rFonts w:hint="eastAsia"/>
        </w:rPr>
      </w:pPr>
      <w:r>
        <w:rPr>
          <w:rFonts w:hint="eastAsia"/>
        </w:rPr>
        <w:t>消费使用单位（91310107MA1G04469E）</w:t>
      </w:r>
    </w:p>
    <w:p w14:paraId="08BF82D0">
      <w:pPr>
        <w:rPr>
          <w:rFonts w:hint="eastAsia"/>
        </w:rPr>
      </w:pPr>
      <w:r>
        <w:rPr>
          <w:rFonts w:hint="eastAsia"/>
        </w:rPr>
        <w:t>监管方式（代码0110）</w:t>
      </w:r>
    </w:p>
    <w:p w14:paraId="16C7B13C">
      <w:pPr>
        <w:rPr>
          <w:rFonts w:hint="eastAsia"/>
        </w:rPr>
      </w:pPr>
      <w:r>
        <w:rPr>
          <w:rFonts w:hint="eastAsia"/>
        </w:rPr>
        <w:t>征免性质（代码101）</w:t>
      </w:r>
    </w:p>
    <w:p w14:paraId="092FFD81">
      <w:pPr>
        <w:rPr>
          <w:rFonts w:hint="eastAsia"/>
        </w:rPr>
      </w:pPr>
      <w:r>
        <w:rPr>
          <w:rFonts w:hint="eastAsia"/>
        </w:rPr>
        <w:t>许可证号（16位数字）</w:t>
      </w:r>
    </w:p>
    <w:p w14:paraId="7FEB4E84">
      <w:pPr>
        <w:rPr>
          <w:rFonts w:hint="eastAsia"/>
        </w:rPr>
      </w:pPr>
      <w:r>
        <w:rPr>
          <w:rFonts w:hint="eastAsia"/>
        </w:rPr>
        <w:t>启运港（代码CHN000）</w:t>
      </w:r>
    </w:p>
    <w:p w14:paraId="491A7E69">
      <w:pPr>
        <w:rPr>
          <w:rFonts w:hint="eastAsia"/>
        </w:rPr>
      </w:pPr>
      <w:r>
        <w:rPr>
          <w:rFonts w:hint="eastAsia"/>
        </w:rPr>
        <w:t>合同协议号（字母数字组合）</w:t>
      </w:r>
    </w:p>
    <w:p w14:paraId="7DD1729A">
      <w:pPr>
        <w:rPr>
          <w:rFonts w:hint="eastAsia"/>
        </w:rPr>
      </w:pPr>
      <w:r>
        <w:rPr>
          <w:rFonts w:hint="eastAsia"/>
        </w:rPr>
        <w:t>贸易国（地区）（代码GBR）</w:t>
      </w:r>
    </w:p>
    <w:p w14:paraId="0730F0DC">
      <w:pPr>
        <w:rPr>
          <w:rFonts w:hint="eastAsia"/>
        </w:rPr>
      </w:pPr>
      <w:r>
        <w:rPr>
          <w:rFonts w:hint="eastAsia"/>
        </w:rPr>
        <w:t>启运国（地区）（代码CHN）</w:t>
      </w:r>
    </w:p>
    <w:p w14:paraId="59049EC0">
      <w:pPr>
        <w:rPr>
          <w:rFonts w:hint="eastAsia"/>
        </w:rPr>
      </w:pPr>
      <w:r>
        <w:rPr>
          <w:rFonts w:hint="eastAsia"/>
        </w:rPr>
        <w:t>经停港（代码CHN000）</w:t>
      </w:r>
    </w:p>
    <w:p w14:paraId="6E2FF43B">
      <w:pPr>
        <w:rPr>
          <w:rFonts w:hint="eastAsia"/>
        </w:rPr>
      </w:pPr>
      <w:r>
        <w:rPr>
          <w:rFonts w:hint="eastAsia"/>
        </w:rPr>
        <w:t>入境口岸（代码370304）</w:t>
      </w:r>
    </w:p>
    <w:p w14:paraId="7E1EF93B">
      <w:pPr>
        <w:rPr>
          <w:rFonts w:hint="eastAsia"/>
        </w:rPr>
      </w:pPr>
      <w:r>
        <w:rPr>
          <w:rFonts w:hint="eastAsia"/>
        </w:rPr>
        <w:t>包装种类（两位数字代码39）</w:t>
      </w:r>
    </w:p>
    <w:p w14:paraId="036B7746">
      <w:pPr>
        <w:rPr>
          <w:rFonts w:hint="eastAsia"/>
        </w:rPr>
      </w:pPr>
      <w:r>
        <w:rPr>
          <w:rFonts w:hint="eastAsia"/>
        </w:rPr>
        <w:t>件数（整数）</w:t>
      </w:r>
    </w:p>
    <w:p w14:paraId="2EBE897C">
      <w:pPr>
        <w:rPr>
          <w:rFonts w:hint="eastAsia"/>
        </w:rPr>
      </w:pPr>
      <w:r>
        <w:rPr>
          <w:rFonts w:hint="eastAsia"/>
        </w:rPr>
        <w:t>毛重/净重（千克数值）</w:t>
      </w:r>
    </w:p>
    <w:p w14:paraId="357DB6D6">
      <w:pPr>
        <w:rPr>
          <w:rFonts w:hint="eastAsia"/>
        </w:rPr>
      </w:pPr>
      <w:r>
        <w:rPr>
          <w:rFonts w:hint="eastAsia"/>
        </w:rPr>
        <w:t>成交方式（代码I）</w:t>
      </w:r>
    </w:p>
    <w:p w14:paraId="7B968BE5">
      <w:pPr>
        <w:rPr>
          <w:rFonts w:hint="eastAsia"/>
        </w:rPr>
      </w:pPr>
      <w:r>
        <w:rPr>
          <w:rFonts w:hint="eastAsia"/>
        </w:rPr>
        <w:t>运费/保费/杂费（带货币符号数值）</w:t>
      </w:r>
    </w:p>
    <w:p w14:paraId="77AD581A">
      <w:pPr>
        <w:rPr>
          <w:rFonts w:hint="eastAsia"/>
        </w:rPr>
      </w:pPr>
      <w:r>
        <w:rPr>
          <w:rFonts w:hint="eastAsia"/>
        </w:rPr>
        <w:t>随附单证及编号（单证类型+编号）</w:t>
      </w:r>
    </w:p>
    <w:p w14:paraId="0C612A96">
      <w:pPr>
        <w:rPr>
          <w:rFonts w:hint="eastAsia"/>
        </w:rPr>
      </w:pPr>
      <w:r>
        <w:rPr>
          <w:rFonts w:hint="eastAsia"/>
        </w:rPr>
        <w:t>标记喷码及备注（200字符内）</w:t>
      </w:r>
    </w:p>
    <w:p w14:paraId="4D2B80BE">
      <w:pPr>
        <w:rPr>
          <w:rFonts w:hint="eastAsia"/>
        </w:rPr>
      </w:pPr>
    </w:p>
    <w:p w14:paraId="4F7BC114">
      <w:pPr>
        <w:rPr>
          <w:rFonts w:hint="eastAsia"/>
        </w:rPr>
      </w:pPr>
      <w:r>
        <w:rPr>
          <w:rFonts w:hint="eastAsia"/>
        </w:rPr>
        <w:t>2. 商品信息提取规范：</w:t>
      </w:r>
    </w:p>
    <w:p w14:paraId="19067B75">
      <w:pPr>
        <w:rPr>
          <w:rFonts w:hint="eastAsia"/>
        </w:rPr>
      </w:pPr>
      <w:r>
        <w:rPr>
          <w:rFonts w:hint="eastAsia"/>
        </w:rPr>
        <w:t>- 每页商品数据完整采集（至少15项/页）</w:t>
      </w:r>
    </w:p>
    <w:p w14:paraId="33995BBE">
      <w:pPr>
        <w:rPr>
          <w:rFonts w:hint="eastAsia"/>
        </w:rPr>
      </w:pPr>
      <w:r>
        <w:rPr>
          <w:rFonts w:hint="eastAsia"/>
        </w:rPr>
        <w:t>- 商品编号（15位数字）</w:t>
      </w:r>
    </w:p>
    <w:p w14:paraId="712780BF">
      <w:pPr>
        <w:rPr>
          <w:rFonts w:hint="eastAsia"/>
        </w:rPr>
      </w:pPr>
      <w:r>
        <w:rPr>
          <w:rFonts w:hint="eastAsia"/>
        </w:rPr>
        <w:t>- 商品名称及规格型号（中文500字符内）</w:t>
      </w:r>
    </w:p>
    <w:p w14:paraId="66C28F56">
      <w:pPr>
        <w:rPr>
          <w:rFonts w:hint="eastAsia"/>
        </w:rPr>
      </w:pPr>
      <w:r>
        <w:rPr>
          <w:rFonts w:hint="eastAsia"/>
        </w:rPr>
        <w:t>- 数量及单位（海关规范计量单位）</w:t>
      </w:r>
    </w:p>
    <w:p w14:paraId="74CE295F">
      <w:pPr>
        <w:rPr>
          <w:rFonts w:hint="eastAsia"/>
        </w:rPr>
      </w:pPr>
      <w:r>
        <w:rPr>
          <w:rFonts w:hint="eastAsia"/>
        </w:rPr>
        <w:t>- 单价/总价/币制（数字+ISO货币代码）</w:t>
      </w:r>
    </w:p>
    <w:p w14:paraId="3A95E2E7">
      <w:pPr>
        <w:rPr>
          <w:rFonts w:hint="eastAsia"/>
        </w:rPr>
      </w:pPr>
      <w:r>
        <w:rPr>
          <w:rFonts w:hint="eastAsia"/>
        </w:rPr>
        <w:t>- 原产国（地区）（国家代码）</w:t>
      </w:r>
    </w:p>
    <w:p w14:paraId="4D5CB4A9">
      <w:pPr>
        <w:rPr>
          <w:rFonts w:hint="eastAsia"/>
        </w:rPr>
      </w:pPr>
      <w:r>
        <w:rPr>
          <w:rFonts w:hint="eastAsia"/>
        </w:rPr>
        <w:t>- 最终目的国（地区）（国家代码）</w:t>
      </w:r>
    </w:p>
    <w:p w14:paraId="00AACAD0">
      <w:pPr>
        <w:rPr>
          <w:rFonts w:hint="eastAsia"/>
        </w:rPr>
      </w:pPr>
      <w:r>
        <w:rPr>
          <w:rFonts w:hint="eastAsia"/>
        </w:rPr>
        <w:t>- 境内目的地（行政区划代码）</w:t>
      </w:r>
    </w:p>
    <w:p w14:paraId="01C92F12">
      <w:pPr>
        <w:rPr>
          <w:rFonts w:hint="eastAsia"/>
        </w:rPr>
      </w:pPr>
    </w:p>
    <w:p w14:paraId="34A58C03">
      <w:pPr>
        <w:rPr>
          <w:rFonts w:hint="eastAsia"/>
        </w:rPr>
      </w:pPr>
      <w:r>
        <w:rPr>
          <w:rFonts w:hint="eastAsia"/>
        </w:rPr>
        <w:t>3. 表格生成标准：</w:t>
      </w:r>
    </w:p>
    <w:p w14:paraId="0FBA33CB">
      <w:pPr>
        <w:rPr>
          <w:rFonts w:hint="eastAsia"/>
        </w:rPr>
      </w:pPr>
      <w:r>
        <w:rPr>
          <w:rFonts w:hint="eastAsia"/>
        </w:rPr>
        <w:t>- 采用xlsx格式，包含：</w:t>
      </w:r>
    </w:p>
    <w:p w14:paraId="3A1ECA0C">
      <w:pPr>
        <w:rPr>
          <w:rFonts w:hint="eastAsia"/>
        </w:rPr>
      </w:pPr>
      <w:r>
        <w:rPr>
          <w:rFonts w:hint="eastAsia"/>
        </w:rPr>
        <w:t xml:space="preserve">  a) 报关单主表（字段名称 vs 字段内容）</w:t>
      </w:r>
    </w:p>
    <w:p w14:paraId="6161A0A5">
      <w:pPr>
        <w:rPr>
          <w:rFonts w:hint="eastAsia"/>
        </w:rPr>
      </w:pPr>
      <w:r>
        <w:rPr>
          <w:rFonts w:hint="eastAsia"/>
        </w:rPr>
        <w:t xml:space="preserve">  b) 商品明细表（独立sheet）</w:t>
      </w:r>
    </w:p>
    <w:p w14:paraId="368D6033">
      <w:pPr>
        <w:rPr>
          <w:rFonts w:hint="eastAsia"/>
        </w:rPr>
      </w:pPr>
      <w:r>
        <w:rPr>
          <w:rFonts w:hint="eastAsia"/>
        </w:rPr>
        <w:t>- 必填列：商品编号、名称规格、数量单位、单价总价、原产国、目的国</w:t>
      </w:r>
    </w:p>
    <w:p w14:paraId="53B5D57C">
      <w:pPr>
        <w:rPr>
          <w:rFonts w:hint="eastAsia"/>
        </w:rPr>
      </w:pPr>
      <w:r>
        <w:rPr>
          <w:rFonts w:hint="eastAsia"/>
        </w:rPr>
        <w:t>- 数据验证：空字段标记红色，需二次OCR校验补全</w:t>
      </w:r>
    </w:p>
    <w:p w14:paraId="5D0F97ED">
      <w:pPr>
        <w:rPr>
          <w:rFonts w:hint="eastAsia"/>
        </w:rPr>
      </w:pPr>
    </w:p>
    <w:p w14:paraId="48A80F72">
      <w:pPr>
        <w:rPr>
          <w:rFonts w:hint="eastAsia"/>
        </w:rPr>
      </w:pPr>
      <w:r>
        <w:rPr>
          <w:rFonts w:hint="eastAsia"/>
        </w:rPr>
        <w:t>4. 执行流程：</w:t>
      </w:r>
    </w:p>
    <w:p w14:paraId="20EA79F3">
      <w:pPr>
        <w:rPr>
          <w:rFonts w:hint="eastAsia"/>
        </w:rPr>
      </w:pPr>
      <w:r>
        <w:rPr>
          <w:rFonts w:hint="eastAsia"/>
        </w:rPr>
        <w:t>初始OCR识别生成基础表格</w:t>
      </w:r>
    </w:p>
    <w:p w14:paraId="1E35B184">
      <w:pPr>
        <w:rPr>
          <w:rFonts w:hint="eastAsia"/>
        </w:rPr>
      </w:pPr>
      <w:r>
        <w:rPr>
          <w:rFonts w:hint="eastAsia"/>
        </w:rPr>
        <w:t>空值字段标记系统（自动+复核）</w:t>
      </w:r>
    </w:p>
    <w:p w14:paraId="264302BA">
      <w:pPr>
        <w:rPr>
          <w:rFonts w:hint="eastAsia"/>
        </w:rPr>
      </w:pPr>
      <w:r>
        <w:rPr>
          <w:rFonts w:hint="eastAsia"/>
        </w:rPr>
        <w:t>针对性图片区域二次识别（空值字段标记）</w:t>
      </w:r>
    </w:p>
    <w:p w14:paraId="27C66A3B">
      <w:r>
        <w:rPr>
          <w:rFonts w:hint="eastAsia"/>
        </w:rPr>
        <w:t>最终表格输出（含数据完整性报告）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19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2025-11-27T13:34:08Z</dcterms:created>
  <dc:creator>吃斋的狼</dc:creator>
  <cp:lastModifiedBy>戰将</cp:lastModifiedBy>
  <dcterms:modified xsi:type="dcterms:W3CDTF">2025-11-27T13:34:14Z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eyJoZGlkIjoiOWM4NmVjYjFhMWZhZjBiZjVjOWIxMDUyYWRlNTM5NzQiLCJ1c2VySWQiOiI0MjExOTI1NjkifQ==</vt:lpwstr>
  </property>
  <property fmtid="{D5CDD505-2E9C-101B-9397-08002B2CF9AE}" pid="4" name="ICV">
    <vt:lpwstr>E1A7951F94E84AFFB834E5C670690AC4_12</vt:lpwstr>
  </property>
</Properties>
</file>